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E73" w:rsidRDefault="009A3D0E">
      <w:pPr>
        <w:spacing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山东森林旅行社有限责任公司</w:t>
      </w:r>
    </w:p>
    <w:p w:rsidR="001C5E73" w:rsidRDefault="009A3D0E">
      <w:pPr>
        <w:spacing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2023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年公开信息</w:t>
      </w:r>
    </w:p>
    <w:p w:rsidR="001C5E73" w:rsidRDefault="001C5E73">
      <w:pPr>
        <w:spacing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</w:p>
    <w:p w:rsidR="001C5E73" w:rsidRDefault="009A3D0E">
      <w:pPr>
        <w:ind w:firstLineChars="100" w:firstLine="32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1C5E73" w:rsidRDefault="009A3D0E">
      <w:pPr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（一）企业基本信息</w:t>
      </w:r>
      <w:r>
        <w:rPr>
          <w:rFonts w:ascii="楷体" w:eastAsia="楷体" w:hAnsi="楷体" w:cs="楷体" w:hint="eastAsia"/>
          <w:sz w:val="32"/>
          <w:szCs w:val="32"/>
        </w:rPr>
        <w:t xml:space="preserve"> 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山东森林旅行社有限责任公司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杜建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91370102733702835F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>
        <w:rPr>
          <w:rFonts w:ascii="仿宋_GB2312" w:eastAsia="仿宋_GB2312" w:hint="eastAsia"/>
          <w:sz w:val="32"/>
          <w:szCs w:val="32"/>
        </w:rPr>
        <w:t>注册地址：山东省济南市历下区解放路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520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>
        <w:rPr>
          <w:rFonts w:ascii="仿宋_GB2312" w:eastAsia="仿宋_GB2312" w:hint="eastAsia"/>
          <w:sz w:val="32"/>
          <w:szCs w:val="32"/>
        </w:rPr>
        <w:t>经营范围：入境旅游业务，国内旅游业务，出境旅游业务（凭许可证经营）：工艺美术品的销售；会议服务；社会经济咨</w:t>
      </w:r>
      <w:proofErr w:type="gramStart"/>
      <w:r>
        <w:rPr>
          <w:rFonts w:ascii="仿宋_GB2312" w:eastAsia="仿宋_GB2312" w:hint="eastAsia"/>
          <w:sz w:val="32"/>
          <w:szCs w:val="32"/>
        </w:rPr>
        <w:t>询</w:t>
      </w:r>
      <w:proofErr w:type="gramEnd"/>
      <w:r>
        <w:rPr>
          <w:rFonts w:ascii="仿宋_GB2312" w:eastAsia="仿宋_GB2312" w:hint="eastAsia"/>
          <w:sz w:val="32"/>
          <w:szCs w:val="32"/>
        </w:rPr>
        <w:t>；票务代理。（依法须经批准的项目，经相关部门批准后方可开展经营活动）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>
        <w:rPr>
          <w:rFonts w:ascii="仿宋_GB2312" w:eastAsia="仿宋_GB2312" w:hint="eastAsia"/>
          <w:sz w:val="32"/>
          <w:szCs w:val="32"/>
        </w:rPr>
        <w:t>办公地址：</w:t>
      </w:r>
      <w:r>
        <w:rPr>
          <w:rFonts w:ascii="仿宋_GB2312" w:eastAsia="仿宋_GB2312" w:hint="eastAsia"/>
          <w:sz w:val="32"/>
          <w:szCs w:val="32"/>
        </w:rPr>
        <w:t>山东省济南市历下区解放路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520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</w:t>
      </w: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250000</w:t>
      </w:r>
    </w:p>
    <w:p w:rsidR="001C5E73" w:rsidRDefault="009A3D0E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（二）公司简介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公司股东：</w:t>
      </w:r>
      <w:r>
        <w:rPr>
          <w:rFonts w:ascii="仿宋_GB2312" w:eastAsia="仿宋_GB2312" w:hint="eastAsia"/>
          <w:sz w:val="32"/>
          <w:szCs w:val="32"/>
        </w:rPr>
        <w:t>山东交运旅游集团有限公司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持股比例：</w:t>
      </w:r>
      <w:r>
        <w:rPr>
          <w:rFonts w:ascii="仿宋_GB2312" w:eastAsia="仿宋_GB2312" w:hint="eastAsia"/>
          <w:sz w:val="32"/>
          <w:szCs w:val="32"/>
        </w:rPr>
        <w:t>100%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int="eastAsia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公司治理及管理架构：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山东森林旅行社有限责任公司由股东单位统一管理，未设内</w:t>
      </w:r>
      <w:r>
        <w:rPr>
          <w:rFonts w:ascii="仿宋_GB2312" w:eastAsia="仿宋_GB2312" w:hint="eastAsia"/>
          <w:sz w:val="32"/>
          <w:szCs w:val="32"/>
        </w:rPr>
        <w:lastRenderedPageBreak/>
        <w:t>部机构。</w:t>
      </w:r>
    </w:p>
    <w:p w:rsidR="001C5E73" w:rsidRDefault="009A3D0E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>
        <w:rPr>
          <w:rFonts w:ascii="黑体" w:eastAsia="黑体" w:hint="eastAsia"/>
          <w:sz w:val="32"/>
          <w:szCs w:val="32"/>
        </w:rPr>
        <w:t>企业重点经营情况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1C5E73" w:rsidRDefault="009A3D0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</w:t>
      </w:r>
    </w:p>
    <w:p w:rsidR="001C5E73" w:rsidRDefault="009A3D0E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</w:t>
      </w:r>
      <w:r>
        <w:rPr>
          <w:rFonts w:ascii="黑体" w:eastAsia="黑体" w:hint="eastAsia"/>
          <w:sz w:val="32"/>
          <w:szCs w:val="32"/>
        </w:rPr>
        <w:t>公司重大事项</w:t>
      </w:r>
    </w:p>
    <w:p w:rsidR="001C5E73" w:rsidRDefault="009A3D0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年底</w:t>
      </w:r>
      <w:r>
        <w:rPr>
          <w:rFonts w:ascii="仿宋_GB2312" w:eastAsia="仿宋_GB2312" w:hAnsi="仿宋_GB2312" w:cs="仿宋_GB2312" w:hint="eastAsia"/>
          <w:sz w:val="32"/>
          <w:szCs w:val="32"/>
        </w:rPr>
        <w:t>，按照省国资委《省属企业亏损企业治理工作方案》要求，</w:t>
      </w:r>
      <w:r>
        <w:rPr>
          <w:rFonts w:ascii="仿宋_GB2312" w:eastAsia="仿宋_GB2312" w:hint="eastAsia"/>
          <w:sz w:val="32"/>
          <w:szCs w:val="32"/>
        </w:rPr>
        <w:t>山东森林旅行社有限责任公司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被母公司山东交运旅游集团有限公司吸收合并。</w:t>
      </w:r>
      <w:bookmarkStart w:id="0" w:name="_GoBack"/>
      <w:bookmarkEnd w:id="0"/>
    </w:p>
    <w:p w:rsidR="001C5E73" w:rsidRDefault="009A3D0E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</w:t>
      </w: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1C5E73" w:rsidRDefault="009A3D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1C5E73" w:rsidRDefault="001C5E73">
      <w:pPr>
        <w:rPr>
          <w:rFonts w:asciiTheme="minorEastAsia" w:hAnsiTheme="minorEastAsia"/>
          <w:sz w:val="44"/>
          <w:szCs w:val="44"/>
        </w:rPr>
      </w:pPr>
    </w:p>
    <w:sectPr w:rsidR="001C5E73">
      <w:pgSz w:w="11906" w:h="16838"/>
      <w:pgMar w:top="1440" w:right="128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1C5E73"/>
    <w:rsid w:val="001C5E73"/>
    <w:rsid w:val="009A3D0E"/>
    <w:rsid w:val="04D56D57"/>
    <w:rsid w:val="07791D24"/>
    <w:rsid w:val="16F017B3"/>
    <w:rsid w:val="19AF3AF8"/>
    <w:rsid w:val="1AF72934"/>
    <w:rsid w:val="1FA80192"/>
    <w:rsid w:val="33D8411E"/>
    <w:rsid w:val="4E347D1E"/>
    <w:rsid w:val="544E58B1"/>
    <w:rsid w:val="68161847"/>
    <w:rsid w:val="68CD1DE4"/>
    <w:rsid w:val="6CC43C9B"/>
    <w:rsid w:val="7CC04BBC"/>
    <w:rsid w:val="7CF91466"/>
    <w:rsid w:val="7F336716"/>
    <w:rsid w:val="7FD23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2022-01-28T07:31:00Z</dcterms:created>
  <dcterms:modified xsi:type="dcterms:W3CDTF">2024-02-06T01:48:00Z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A4CE7E32C2574CA4ACE00DD23F46BDBE</vt:lpwstr>
  </property>
</Properties>
</file>